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E7E" w:rsidRDefault="00592E7E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:rsidR="00B13849" w:rsidRPr="002D4066" w:rsidRDefault="00B13849" w:rsidP="00B13849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D4066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БЕ: 2040</w:t>
      </w:r>
    </w:p>
    <w:p w:rsidR="00B13849" w:rsidRDefault="00B13849" w:rsidP="00B13849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66">
        <w:rPr>
          <w:rFonts w:ascii="Times New Roman" w:eastAsia="Times New Roman" w:hAnsi="Times New Roman" w:cs="Times New Roman"/>
          <w:spacing w:val="-12"/>
          <w:sz w:val="28"/>
          <w:szCs w:val="28"/>
          <w:lang w:val="en-US" w:eastAsia="ru-RU"/>
        </w:rPr>
        <w:t>ID</w:t>
      </w:r>
      <w:r w:rsidRPr="002D4066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номер закупки </w:t>
      </w:r>
      <w:r w:rsidR="0059033D">
        <w:rPr>
          <w:rFonts w:ascii="Times New Roman" w:eastAsia="Times New Roman" w:hAnsi="Times New Roman" w:cs="Times New Roman"/>
          <w:sz w:val="28"/>
          <w:szCs w:val="28"/>
          <w:lang w:eastAsia="ru-RU"/>
        </w:rPr>
        <w:t>084-0021772</w:t>
      </w:r>
    </w:p>
    <w:p w:rsidR="00B13849" w:rsidRPr="002D4066" w:rsidRDefault="00B13849" w:rsidP="00B13849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D4066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Источник финансирование - Себестоимость</w:t>
      </w:r>
    </w:p>
    <w:p w:rsidR="00B13849" w:rsidRPr="002D4066" w:rsidRDefault="00B13849" w:rsidP="00B13849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D4066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Статья сметы затрат - Услуги охраны</w:t>
      </w:r>
    </w:p>
    <w:p w:rsidR="00B13849" w:rsidRPr="002D4066" w:rsidRDefault="00B13849" w:rsidP="00B13849">
      <w:pPr>
        <w:tabs>
          <w:tab w:val="left" w:pos="-3969"/>
        </w:tabs>
        <w:spacing w:after="0" w:line="240" w:lineRule="auto"/>
        <w:ind w:left="-709"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849" w:rsidRPr="002D4066" w:rsidRDefault="00B13849" w:rsidP="00B13849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«СОГЛ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АСОВАНО»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138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«УТВЕРЖДАЮ»</w:t>
      </w:r>
    </w:p>
    <w:p w:rsidR="00B13849" w:rsidRPr="002D4066" w:rsidRDefault="00B13849" w:rsidP="00B13849">
      <w:pPr>
        <w:tabs>
          <w:tab w:val="left" w:pos="0"/>
        </w:tabs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Начальник финансово - 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</w:t>
      </w:r>
      <w:r w:rsidRPr="00B138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Директор по безопасности  </w:t>
      </w:r>
    </w:p>
    <w:p w:rsidR="00B13849" w:rsidRPr="002D4066" w:rsidRDefault="00B13849" w:rsidP="00B13849">
      <w:pPr>
        <w:tabs>
          <w:tab w:val="left" w:pos="0"/>
        </w:tabs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экономического управления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</w:t>
      </w:r>
      <w:r w:rsidRPr="00B138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- начальник управления </w:t>
      </w:r>
    </w:p>
    <w:p w:rsidR="00B13849" w:rsidRPr="002D4066" w:rsidRDefault="00B13849" w:rsidP="00B1384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Восточных электрических сетей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филиал      </w:t>
      </w:r>
      <w:r w:rsidRPr="00B138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Восточных электрических сетей филиала</w:t>
      </w:r>
    </w:p>
    <w:p w:rsidR="00B13849" w:rsidRPr="002D4066" w:rsidRDefault="00B13849" w:rsidP="00B1384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ПАО «Россети Моск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овский регион»              </w:t>
      </w:r>
      <w:r w:rsidRPr="00B138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ПАО «Россети Московский регион»</w:t>
      </w:r>
    </w:p>
    <w:p w:rsidR="00B13849" w:rsidRPr="002D4066" w:rsidRDefault="00B13849" w:rsidP="00B13849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13849" w:rsidRPr="002D4066" w:rsidRDefault="00B13849" w:rsidP="00B1384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___________________ Н.Н. Косач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</w:t>
      </w:r>
      <w:r w:rsidRPr="00B138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________________</w:t>
      </w: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Д.В. Михалев</w:t>
      </w:r>
    </w:p>
    <w:p w:rsidR="00B13849" w:rsidRPr="002D4066" w:rsidRDefault="00B13849" w:rsidP="00B1384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A2976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5A297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       </w:t>
      </w:r>
      <w:r w:rsidRPr="005A2976">
        <w:rPr>
          <w:rFonts w:ascii="Times New Roman" w:eastAsia="Times New Roman" w:hAnsi="Times New Roman" w:cs="Times New Roman"/>
          <w:sz w:val="26"/>
          <w:szCs w:val="26"/>
          <w:lang w:eastAsia="ru-RU"/>
        </w:rPr>
        <w:t>»_____________</w:t>
      </w: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202___ г.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207D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</w:t>
      </w:r>
      <w:r w:rsidRPr="005A2976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5A297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       </w:t>
      </w:r>
      <w:r w:rsidRPr="005A2976">
        <w:rPr>
          <w:rFonts w:ascii="Times New Roman" w:eastAsia="Times New Roman" w:hAnsi="Times New Roman" w:cs="Times New Roman"/>
          <w:sz w:val="26"/>
          <w:szCs w:val="26"/>
          <w:lang w:eastAsia="ru-RU"/>
        </w:rPr>
        <w:t>»_____________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202___ г.</w:t>
      </w:r>
    </w:p>
    <w:p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:rsidR="002D4066" w:rsidRPr="00592E7E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:rsidR="00592E7E" w:rsidRPr="00592E7E" w:rsidRDefault="00592E7E" w:rsidP="00592E7E">
      <w:pPr>
        <w:tabs>
          <w:tab w:val="left" w:pos="2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92E7E" w:rsidRPr="00592E7E" w:rsidRDefault="00592E7E" w:rsidP="00592E7E">
      <w:pPr>
        <w:tabs>
          <w:tab w:val="left" w:pos="2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92E7E" w:rsidRPr="00592E7E" w:rsidRDefault="00592E7E" w:rsidP="00592E7E">
      <w:pPr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92E7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ТЕхническое задание</w:t>
      </w:r>
    </w:p>
    <w:p w:rsidR="00592E7E" w:rsidRDefault="0059033D" w:rsidP="00B46632">
      <w:pPr>
        <w:spacing w:after="0" w:line="240" w:lineRule="auto"/>
        <w:jc w:val="center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на О</w:t>
      </w:r>
      <w:r w:rsidR="002F45E0"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казание услуг по обследованию и </w:t>
      </w:r>
      <w:r w:rsidR="002A31F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оценке антитеррористической защищенности </w:t>
      </w:r>
      <w:r w:rsidR="000F19A5"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объектов филиала</w:t>
      </w:r>
      <w:r w:rsidR="002F45E0"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 ПАО «Россети Московский регион» - Восточные электрические сети </w:t>
      </w:r>
      <w:r w:rsidR="00B13849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в 2026 году.</w:t>
      </w:r>
    </w:p>
    <w:p w:rsidR="0059033D" w:rsidRPr="00B13849" w:rsidRDefault="0059033D" w:rsidP="00B466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B13849" w:rsidRPr="005322B3" w:rsidRDefault="0059033D" w:rsidP="00B13849">
      <w:pPr>
        <w:spacing w:after="0" w:line="240" w:lineRule="auto"/>
        <w:ind w:left="142" w:firstLine="284"/>
        <w:jc w:val="center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Начальная (п</w:t>
      </w:r>
      <w:r w:rsidR="00B13849" w:rsidRPr="005322B3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редельная</w:t>
      </w:r>
      <w:r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)</w:t>
      </w:r>
      <w:r w:rsidR="00B13849" w:rsidRPr="005322B3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 стоимость услуг составляет</w:t>
      </w:r>
    </w:p>
    <w:p w:rsidR="00B13849" w:rsidRPr="00592E7E" w:rsidRDefault="00B13849" w:rsidP="00B13849">
      <w:pPr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B13849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385</w:t>
      </w:r>
      <w:r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 000</w:t>
      </w:r>
      <w:r w:rsidRPr="005322B3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,</w:t>
      </w:r>
      <w:r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00</w:t>
      </w:r>
      <w:r w:rsidRPr="005322B3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 рублей с НДС, в том числе НДС 2</w:t>
      </w:r>
      <w:r w:rsidRPr="00B13849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5322B3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%.</w:t>
      </w:r>
    </w:p>
    <w:p w:rsidR="00592E7E" w:rsidRPr="00592E7E" w:rsidRDefault="00592E7E" w:rsidP="00592E7E">
      <w:pPr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592E7E" w:rsidRPr="00592E7E" w:rsidRDefault="00592E7E" w:rsidP="00592E7E">
      <w:pPr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135E48" w:rsidRDefault="00135E48"/>
    <w:p w:rsidR="00592E7E" w:rsidRDefault="00592E7E"/>
    <w:p w:rsidR="00592E7E" w:rsidRDefault="00592E7E"/>
    <w:p w:rsidR="00592E7E" w:rsidRDefault="00592E7E"/>
    <w:p w:rsidR="00592E7E" w:rsidRDefault="00592E7E"/>
    <w:p w:rsidR="00592E7E" w:rsidRDefault="00592E7E"/>
    <w:p w:rsidR="00592E7E" w:rsidRDefault="00592E7E"/>
    <w:p w:rsidR="00592E7E" w:rsidRDefault="00592E7E"/>
    <w:p w:rsidR="00B46632" w:rsidRDefault="00B46632"/>
    <w:p w:rsidR="00B46632" w:rsidRDefault="00B46632"/>
    <w:p w:rsidR="00B46632" w:rsidRDefault="00B46632"/>
    <w:p w:rsidR="0059033D" w:rsidRDefault="0059033D" w:rsidP="0059033D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6"/>
          <w:szCs w:val="26"/>
          <w:shd w:val="clear" w:color="auto" w:fill="FFFFFF"/>
          <w:lang w:eastAsia="ru-RU"/>
        </w:rPr>
      </w:pPr>
    </w:p>
    <w:p w:rsidR="0059033D" w:rsidRPr="0059033D" w:rsidRDefault="0059033D" w:rsidP="0059033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9033D">
        <w:rPr>
          <w:rFonts w:ascii="Times New Roman" w:eastAsia="Times New Roman" w:hAnsi="Times New Roman" w:cs="Times New Roman"/>
          <w:i/>
          <w:color w:val="2C2D2E"/>
          <w:sz w:val="26"/>
          <w:szCs w:val="26"/>
          <w:shd w:val="clear" w:color="auto" w:fill="FFFFFF"/>
          <w:lang w:eastAsia="ru-RU"/>
        </w:rPr>
        <w:t>Предметом проведения конкурсных процедур по выбору победителя является выбранное Участником понижение к общей стоимости работ, указанной в Техническом задании.</w:t>
      </w:r>
    </w:p>
    <w:p w:rsidR="001F3AB2" w:rsidRPr="002D4066" w:rsidRDefault="00FF62D2" w:rsidP="00FF62D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Общие положения</w:t>
      </w:r>
    </w:p>
    <w:p w:rsidR="00F37DD9" w:rsidRPr="002D4066" w:rsidRDefault="005322B3" w:rsidP="005322B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Оказание услуг по обследованию и</w:t>
      </w:r>
      <w:r w:rsidR="002A31FD">
        <w:rPr>
          <w:rFonts w:ascii="Times New Roman" w:hAnsi="Times New Roman" w:cs="Times New Roman"/>
          <w:color w:val="000000"/>
          <w:sz w:val="26"/>
          <w:szCs w:val="26"/>
        </w:rPr>
        <w:t xml:space="preserve"> оценке антитеррористической </w:t>
      </w:r>
      <w:r w:rsidR="000F19A5">
        <w:rPr>
          <w:rFonts w:ascii="Times New Roman" w:hAnsi="Times New Roman" w:cs="Times New Roman"/>
          <w:color w:val="000000"/>
          <w:sz w:val="26"/>
          <w:szCs w:val="26"/>
        </w:rPr>
        <w:t xml:space="preserve">защищенности </w:t>
      </w:r>
      <w:r w:rsidR="000F19A5" w:rsidRPr="002D4066">
        <w:rPr>
          <w:rFonts w:ascii="Times New Roman" w:hAnsi="Times New Roman" w:cs="Times New Roman"/>
          <w:sz w:val="26"/>
          <w:szCs w:val="26"/>
        </w:rPr>
        <w:t>объектов</w:t>
      </w:r>
      <w:r w:rsidR="000F19A5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филиала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ПАО «Россети Московский регион» - Восточные электрические сети</w:t>
      </w:r>
      <w:r w:rsidR="000F19A5">
        <w:rPr>
          <w:rFonts w:ascii="Times New Roman" w:hAnsi="Times New Roman" w:cs="Times New Roman"/>
          <w:color w:val="000000"/>
          <w:sz w:val="26"/>
          <w:szCs w:val="26"/>
        </w:rPr>
        <w:t>, включенных в Перечень объектов ТЭК, подлежащих категорированию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37DD9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3129FE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143A28">
        <w:rPr>
          <w:rFonts w:ascii="Times New Roman" w:hAnsi="Times New Roman" w:cs="Times New Roman"/>
          <w:color w:val="000000"/>
          <w:sz w:val="26"/>
          <w:szCs w:val="26"/>
        </w:rPr>
        <w:t>риложение</w:t>
      </w:r>
      <w:r w:rsidR="003129FE">
        <w:rPr>
          <w:rFonts w:ascii="Times New Roman" w:hAnsi="Times New Roman" w:cs="Times New Roman"/>
          <w:color w:val="000000"/>
          <w:sz w:val="26"/>
          <w:szCs w:val="26"/>
        </w:rPr>
        <w:t xml:space="preserve"> №1</w:t>
      </w:r>
      <w:r w:rsidR="00F37DD9" w:rsidRPr="00F37DD9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F37DD9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7E5838" w:rsidRPr="007E5838" w:rsidRDefault="007E5838" w:rsidP="007E583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E5838">
        <w:rPr>
          <w:rFonts w:ascii="Times New Roman" w:hAnsi="Times New Roman" w:cs="Times New Roman"/>
          <w:bCs/>
          <w:color w:val="000000"/>
          <w:sz w:val="26"/>
          <w:szCs w:val="26"/>
        </w:rPr>
        <w:t>Стоимость услуг определяется на основании существующих рыночных цен на подобные услуги в соответствии с составом и технологией оказания данной услуги.</w:t>
      </w:r>
    </w:p>
    <w:p w:rsidR="001F3AB2" w:rsidRPr="002D4066" w:rsidRDefault="001F3AB2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E63DBA" w:rsidRPr="002D4066" w:rsidRDefault="00B46632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="00592E7E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. Основание для оказания услуг </w:t>
      </w:r>
    </w:p>
    <w:p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закон от 21.07. 2011 г. № 256-ФЗ «О безопасности объектов топливно-энергетического комплекса». </w:t>
      </w:r>
    </w:p>
    <w:p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Постановление Прав</w:t>
      </w:r>
      <w:r w:rsidR="00B46632">
        <w:rPr>
          <w:rFonts w:ascii="Times New Roman" w:hAnsi="Times New Roman" w:cs="Times New Roman"/>
          <w:color w:val="000000"/>
          <w:sz w:val="26"/>
          <w:szCs w:val="26"/>
        </w:rPr>
        <w:t>ительства РФ от 05.05.2012 № 459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«Об утверждении</w:t>
      </w:r>
      <w:r w:rsidR="00B46632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Положения об исходных данных для проведения категорирования объекта ТЭК, порядке его проведения и критериях категорирования</w:t>
      </w:r>
      <w:r w:rsidR="00FF62D2" w:rsidRPr="002D4066">
        <w:rPr>
          <w:rFonts w:ascii="Times New Roman" w:hAnsi="Times New Roman" w:cs="Times New Roman"/>
          <w:color w:val="000000"/>
          <w:sz w:val="26"/>
          <w:szCs w:val="26"/>
        </w:rPr>
        <w:t>».</w:t>
      </w:r>
    </w:p>
    <w:p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Постановление Правительства РФ от 02.10.2013 № 861 «Об утверждении правил информирования субъектами топливно-энергетического комплекса об угрозах совершения и о совершении актов незаконного вмешательства на объектах топливно-энергетического комплекса». </w:t>
      </w:r>
    </w:p>
    <w:p w:rsidR="00E63DBA" w:rsidRPr="002D4066" w:rsidRDefault="005322B3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Постановление Правительства РФ от 03.08.2024 № 1046 «Об утверждении требований обеспечения безопасности и антитеррористической защищенности объектов топливно-энергетического комплекса».</w:t>
      </w:r>
    </w:p>
    <w:p w:rsidR="00FF62D2" w:rsidRPr="002D4066" w:rsidRDefault="00FF62D2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592E7E" w:rsidRPr="002D4066" w:rsidRDefault="00B46632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3</w:t>
      </w:r>
      <w:r w:rsidR="00592E7E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. Цель и задачи оказания услуг</w:t>
      </w:r>
    </w:p>
    <w:p w:rsidR="00E63DBA" w:rsidRPr="008E330A" w:rsidRDefault="002677FE" w:rsidP="00267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E63DBA" w:rsidRPr="008E330A">
        <w:rPr>
          <w:rFonts w:ascii="Times New Roman" w:hAnsi="Times New Roman" w:cs="Times New Roman"/>
          <w:color w:val="000000"/>
          <w:sz w:val="26"/>
          <w:szCs w:val="26"/>
        </w:rPr>
        <w:t>Основной ц</w:t>
      </w:r>
      <w:r w:rsidR="00592E7E" w:rsidRPr="008E330A">
        <w:rPr>
          <w:rFonts w:ascii="Times New Roman" w:hAnsi="Times New Roman" w:cs="Times New Roman"/>
          <w:color w:val="000000"/>
          <w:sz w:val="26"/>
          <w:szCs w:val="26"/>
        </w:rPr>
        <w:t>елью является устойчивое и безо</w:t>
      </w:r>
      <w:r w:rsidR="008E330A" w:rsidRPr="008E330A">
        <w:rPr>
          <w:rFonts w:ascii="Times New Roman" w:hAnsi="Times New Roman" w:cs="Times New Roman"/>
          <w:color w:val="000000"/>
          <w:sz w:val="26"/>
          <w:szCs w:val="26"/>
        </w:rPr>
        <w:t>пасное</w:t>
      </w:r>
      <w:r w:rsidR="00E63DBA" w:rsidRPr="008E330A">
        <w:rPr>
          <w:rFonts w:ascii="Times New Roman" w:hAnsi="Times New Roman" w:cs="Times New Roman"/>
          <w:color w:val="000000"/>
          <w:sz w:val="26"/>
          <w:szCs w:val="26"/>
        </w:rPr>
        <w:t xml:space="preserve"> функционирование объектов</w:t>
      </w:r>
      <w:r w:rsidR="00592E7E" w:rsidRPr="008E330A">
        <w:rPr>
          <w:rFonts w:ascii="Times New Roman" w:hAnsi="Times New Roman" w:cs="Times New Roman"/>
          <w:color w:val="000000"/>
          <w:sz w:val="26"/>
          <w:szCs w:val="26"/>
        </w:rPr>
        <w:t xml:space="preserve">, защита интересов его персонала </w:t>
      </w:r>
      <w:r w:rsidR="00E63DBA" w:rsidRPr="008E330A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592E7E" w:rsidRPr="008E330A">
        <w:rPr>
          <w:rFonts w:ascii="Times New Roman" w:hAnsi="Times New Roman" w:cs="Times New Roman"/>
          <w:color w:val="000000"/>
          <w:sz w:val="26"/>
          <w:szCs w:val="26"/>
        </w:rPr>
        <w:t xml:space="preserve"> потребителей от актов </w:t>
      </w:r>
      <w:r w:rsidR="00E63DBA" w:rsidRPr="008E330A">
        <w:rPr>
          <w:rFonts w:ascii="Times New Roman" w:hAnsi="Times New Roman" w:cs="Times New Roman"/>
          <w:color w:val="000000"/>
          <w:sz w:val="26"/>
          <w:szCs w:val="26"/>
        </w:rPr>
        <w:t>незаконного вмешательства.</w:t>
      </w:r>
    </w:p>
    <w:p w:rsidR="00E63DBA" w:rsidRPr="008E330A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E330A">
        <w:rPr>
          <w:rFonts w:ascii="Times New Roman" w:hAnsi="Times New Roman" w:cs="Times New Roman"/>
          <w:color w:val="000000"/>
          <w:sz w:val="26"/>
          <w:szCs w:val="26"/>
        </w:rPr>
        <w:t xml:space="preserve">Задачами являются: </w:t>
      </w:r>
    </w:p>
    <w:p w:rsidR="008E330A" w:rsidRDefault="002A31FD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обследование объектов на предмет наличия, состояния ИТСО и охраны объектов</w:t>
      </w:r>
      <w:r w:rsidR="008E330A" w:rsidRPr="008E330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A31FD" w:rsidRPr="008E330A" w:rsidRDefault="002A31FD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оценка состояния антитеррористической защищенности объектов согласно требованиям законодательных актов;</w:t>
      </w:r>
    </w:p>
    <w:p w:rsidR="008E330A" w:rsidRPr="008E330A" w:rsidRDefault="008E330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E330A">
        <w:rPr>
          <w:rFonts w:ascii="Times New Roman" w:hAnsi="Times New Roman" w:cs="Times New Roman"/>
          <w:color w:val="000000"/>
          <w:sz w:val="26"/>
          <w:szCs w:val="26"/>
        </w:rPr>
        <w:t>- определение</w:t>
      </w:r>
      <w:r w:rsidR="002A31F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F19A5">
        <w:rPr>
          <w:rFonts w:ascii="Times New Roman" w:hAnsi="Times New Roman" w:cs="Times New Roman"/>
          <w:color w:val="000000"/>
          <w:sz w:val="26"/>
          <w:szCs w:val="26"/>
        </w:rPr>
        <w:t>требуемых сил и средств (ИТСО, охрана) по организации антитеррористической защищенности объектов</w:t>
      </w:r>
      <w:r w:rsidRPr="008E330A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FF62D2" w:rsidRPr="002D4066" w:rsidRDefault="00FF62D2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63DBA" w:rsidRPr="002D4066" w:rsidRDefault="008E330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4</w:t>
      </w:r>
      <w:r w:rsidR="00592E7E" w:rsidRPr="002D406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. Требования к Исполнителю </w:t>
      </w:r>
    </w:p>
    <w:p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0F19A5"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слуг</w:t>
      </w:r>
      <w:r w:rsidR="000F19A5">
        <w:rPr>
          <w:rFonts w:ascii="Times New Roman" w:hAnsi="Times New Roman" w:cs="Times New Roman"/>
          <w:color w:val="000000"/>
          <w:sz w:val="26"/>
          <w:szCs w:val="26"/>
        </w:rPr>
        <w:t>и долж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="000F19A5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выполняться силами Исполнителя без привлечения субподрядных организаций или с их привлечением по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согласованию с Заказчиком. 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Исполнитель должен быть правоспособным, создай и зарегистр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ирован в установленном порядке. </w:t>
      </w:r>
    </w:p>
    <w:p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В отношении Исполнителя не должно проводиться процедур ликвидации или банкротства, он не должен быть в судебном порядке признан банкротом, экономическая деятельность не должна быть приостановлена. </w:t>
      </w:r>
    </w:p>
    <w:p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Деятельность Исполнителя не должна быть приостановлена в порядке, предусмотренном Кодексом Российской Федерации об административных правонарушениях. </w:t>
      </w:r>
    </w:p>
    <w:p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Исполнитель должен иметь устойчивое финансовое состояние, подтвержденное данными бухгалтерской отчетности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направленной в налоговые органы.</w:t>
      </w:r>
    </w:p>
    <w:p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Исполнитель не должен иметь просроченную задолженность по налогам, сборам и иным обязательным платежам в бюджеты любог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о уровня или внебюджетные фонды.</w:t>
      </w:r>
    </w:p>
    <w:p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В отношении Исполнителя, его учредителей и руководителей не должны быть возбуждены уголовные дела по основаниям, связанным с производственной деятельностью, имеющей отношение к предмету закупки.</w:t>
      </w:r>
    </w:p>
    <w:p w:rsidR="002677FE" w:rsidRPr="002D4066" w:rsidRDefault="002677F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Персонал Исполнителя должен соответствовать требованиям ст.10 ФЗ РФ от 21.07.2011 № 256-ФЗ.</w:t>
      </w:r>
    </w:p>
    <w:p w:rsidR="004B504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322B3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Исполнитель </w:t>
      </w:r>
      <w:r w:rsidR="002677FE" w:rsidRPr="002D4066">
        <w:rPr>
          <w:rFonts w:ascii="Times New Roman" w:hAnsi="Times New Roman" w:cs="Times New Roman"/>
          <w:color w:val="000000"/>
          <w:sz w:val="26"/>
          <w:szCs w:val="26"/>
        </w:rPr>
        <w:t>должен иметь разрешительные документы на оказание услуг, связанных с использованием сведений, составляющих государственную тайну (представить подтверждения)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Исполнитель обязан обеспечить соблюдение своим персоналом требований техники безопасности, пожарной безопасности. </w:t>
      </w:r>
    </w:p>
    <w:p w:rsidR="00592E7E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Исполнитель при оказании услуг обязан обеспечить соблюдение своим персоналом правил внутреннего распорядка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объектов ПУЭ,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ПТБ, ППБ, правил Ростехнадзора, в том числе для того чтобы не допустить своими действиями нарушений нормальной эксплуатации действующего оборудования.</w:t>
      </w:r>
    </w:p>
    <w:p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sz w:val="26"/>
          <w:szCs w:val="26"/>
        </w:rPr>
        <w:t xml:space="preserve">- Персонал Исполнителя, направленный для оказания услуг, должен быть обеспечен, средствами коллективной и индивидуальной защиты, в том числе спецодеждой, за счет собственных средств организации (ст.212 ТК РФ, п.1.1.1 Инструкция по применению и испытанию средств защиты, используемых в электроустановках (СО 153-34.03.603-2003), утв. приказом Минэнерго России от 30.06.2003 г. № 261, п.4.13 Правила по охране труда при эксплуатации электроустановок (Утв. Приказом Министерства труда и социальной защиты Российской Федерации от 15.12.2020 № 903н), </w:t>
      </w:r>
      <w:r w:rsidRPr="002D4066">
        <w:rPr>
          <w:rStyle w:val="FontStyle66"/>
          <w:sz w:val="26"/>
          <w:szCs w:val="26"/>
        </w:rPr>
        <w:t>Регламента допуска персонала организаций для выполнения работ на объектах ПАО «</w:t>
      </w:r>
      <w:r w:rsidRPr="002D4066">
        <w:rPr>
          <w:rFonts w:ascii="Times New Roman" w:hAnsi="Times New Roman" w:cs="Times New Roman"/>
          <w:bCs/>
          <w:sz w:val="26"/>
          <w:szCs w:val="26"/>
        </w:rPr>
        <w:t>Россети Московский регион</w:t>
      </w:r>
      <w:r w:rsidRPr="002D4066">
        <w:rPr>
          <w:rStyle w:val="FontStyle66"/>
          <w:sz w:val="26"/>
          <w:szCs w:val="26"/>
        </w:rPr>
        <w:t>», утвержденного приказом Общества от 05.04.2021 №333</w:t>
      </w:r>
      <w:r w:rsidRPr="002D4066">
        <w:rPr>
          <w:rFonts w:ascii="Times New Roman" w:hAnsi="Times New Roman" w:cs="Times New Roman"/>
          <w:spacing w:val="-1"/>
          <w:sz w:val="26"/>
          <w:szCs w:val="26"/>
        </w:rPr>
        <w:t>.</w:t>
      </w:r>
    </w:p>
    <w:p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4066">
        <w:rPr>
          <w:rFonts w:ascii="Times New Roman" w:hAnsi="Times New Roman" w:cs="Times New Roman"/>
          <w:sz w:val="26"/>
          <w:szCs w:val="26"/>
        </w:rPr>
        <w:t xml:space="preserve">- Персонал Исполнителя, направленный для оказания услуг, должен иметь положительный опыт оказания </w:t>
      </w:r>
      <w:r w:rsidR="002677FE" w:rsidRPr="002D4066">
        <w:rPr>
          <w:rFonts w:ascii="Times New Roman" w:hAnsi="Times New Roman" w:cs="Times New Roman"/>
          <w:sz w:val="26"/>
          <w:szCs w:val="26"/>
        </w:rPr>
        <w:t xml:space="preserve">подобных </w:t>
      </w:r>
      <w:r w:rsidRPr="002D4066">
        <w:rPr>
          <w:rFonts w:ascii="Times New Roman" w:hAnsi="Times New Roman" w:cs="Times New Roman"/>
          <w:sz w:val="26"/>
          <w:szCs w:val="26"/>
        </w:rPr>
        <w:t xml:space="preserve">услуг. </w:t>
      </w:r>
    </w:p>
    <w:p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B504A" w:rsidRPr="002D4066" w:rsidRDefault="008E330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5</w:t>
      </w:r>
      <w:r w:rsidR="00362CE0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. Требования к оказанию услуг</w:t>
      </w:r>
    </w:p>
    <w:p w:rsidR="004B504A" w:rsidRPr="002D4066" w:rsidRDefault="00592E7E" w:rsidP="008E33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Исполнитель обязан выполнить услуг</w:t>
      </w:r>
      <w:r w:rsidR="000F19A5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в полном объёме</w:t>
      </w:r>
      <w:r w:rsidR="003129FE">
        <w:rPr>
          <w:rFonts w:ascii="Times New Roman" w:hAnsi="Times New Roman" w:cs="Times New Roman"/>
          <w:color w:val="000000"/>
          <w:sz w:val="26"/>
          <w:szCs w:val="26"/>
        </w:rPr>
        <w:t xml:space="preserve"> согласно Ведомости объемов (приложение №2)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4B504A" w:rsidRDefault="00592E7E" w:rsidP="008E33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Услуги должны быть выполнены в соответствии с требованиями руководя</w:t>
      </w:r>
      <w:r w:rsidR="008E330A">
        <w:rPr>
          <w:rFonts w:ascii="Times New Roman" w:hAnsi="Times New Roman" w:cs="Times New Roman"/>
          <w:color w:val="000000"/>
          <w:sz w:val="26"/>
          <w:szCs w:val="26"/>
        </w:rPr>
        <w:t>щих документов, указанных в п. 2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настоящего Технического задания и Методических рекомендаций по анализу уязвимости производственно</w:t>
      </w:r>
      <w:r w:rsidR="004B504A" w:rsidRPr="002D4066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технологического процесса и выявлению критических элементов объекта, оценке социально-экономических последствий совершения на объекте террористического акта и антитеррор</w:t>
      </w:r>
      <w:r w:rsidR="004B504A" w:rsidRPr="002D4066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стической защищенности объекта топливно- энергетического комплекса. </w:t>
      </w:r>
    </w:p>
    <w:p w:rsidR="00814BD3" w:rsidRPr="002D4066" w:rsidRDefault="00814BD3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B504A" w:rsidRPr="002D4066" w:rsidRDefault="008E330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6</w:t>
      </w:r>
      <w:r w:rsidR="00592E7E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. </w:t>
      </w:r>
      <w:r w:rsidR="00D30D9F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</w:t>
      </w:r>
      <w:r w:rsidR="00592E7E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роки оказания усл</w:t>
      </w:r>
      <w:r w:rsidR="00362CE0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уг</w:t>
      </w:r>
    </w:p>
    <w:p w:rsidR="006208C5" w:rsidRPr="002D4066" w:rsidRDefault="006208C5" w:rsidP="003129FE">
      <w:pPr>
        <w:spacing w:after="0" w:line="240" w:lineRule="auto"/>
        <w:ind w:right="12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Начало работ: с момента заключения договора.</w:t>
      </w:r>
    </w:p>
    <w:p w:rsidR="006208C5" w:rsidRDefault="000F19A5" w:rsidP="003129FE">
      <w:pPr>
        <w:spacing w:after="0" w:line="240" w:lineRule="auto"/>
        <w:ind w:right="125" w:firstLine="708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Окончание работ: 3</w:t>
      </w:r>
      <w:r w:rsidR="008E330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.08</w:t>
      </w:r>
      <w:r w:rsidR="00836CB2" w:rsidRPr="002D4066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.202</w:t>
      </w:r>
      <w:r w:rsidR="008E330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6</w:t>
      </w:r>
      <w:r w:rsidR="006208C5" w:rsidRPr="002D4066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года.</w:t>
      </w:r>
    </w:p>
    <w:p w:rsidR="00814BD3" w:rsidRPr="002D4066" w:rsidRDefault="00814BD3" w:rsidP="00FF62D2">
      <w:pPr>
        <w:spacing w:after="0" w:line="240" w:lineRule="auto"/>
        <w:ind w:right="125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</w:p>
    <w:p w:rsidR="00D30D9F" w:rsidRDefault="008E330A" w:rsidP="00FF62D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="006208C5"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D30D9F"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Условия оплаты. </w:t>
      </w:r>
    </w:p>
    <w:p w:rsidR="00475070" w:rsidRPr="00475070" w:rsidRDefault="00475070" w:rsidP="0047507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7507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 оплате принимаются акты об оказании услуг при соблюдении следующих условий:</w:t>
      </w:r>
    </w:p>
    <w:p w:rsidR="00207D2B" w:rsidRPr="00207D2B" w:rsidRDefault="00475070" w:rsidP="00207D2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207D2B" w:rsidRPr="00207D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отчетный период, которые должны содержать необходимые реквизиты, установленные Федеральным законом от 06.12.2011 № 402-ФЗ «О бухгалтерском учете», в т.ч. наименование документа; дату составления документа; наименование экономического субъекта, составившего документ; 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</w:t>
      </w:r>
      <w:r w:rsidR="00207D2B" w:rsidRPr="00207D2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правильность ее оформления либо наименование должности лица (лиц), ответственного (ответственных) за правильность оформления свершившегося события, а также дату и номер Договора.  К актам на оказание услуг за отчетный период, в обязательном порядке должен быть приложен расчет стоимости фактически оказанных услуг   в соответствии со сметным расчётом к Договору.</w:t>
      </w:r>
    </w:p>
    <w:p w:rsidR="00B13849" w:rsidRPr="00B13849" w:rsidRDefault="002D4066" w:rsidP="00B1384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4066"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="00475070"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13849" w:rsidRPr="00B138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Приемка оказанных услуг будет производиться Заказчиком в течение 5 (пяти) рабочих дней после получения актов сдачи - приема выполненных услуг.</w:t>
      </w:r>
    </w:p>
    <w:p w:rsidR="00D30D9F" w:rsidRDefault="00B13849" w:rsidP="00B1384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8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Заказчик ежемесячно оплачивает фактически оказанные Услуги не позднее 30 [1] рабочих дней, после получения от Исполнителя отчета о фактически оказанных Услугах, подписания Сторонами Акта сдачи-приемки оказанных услуг по Договору и получения счета-фактуры, оформленного в соответствии с требованиями налогового законодательства РФ. Авансирование не предусмотрено.</w:t>
      </w:r>
    </w:p>
    <w:p w:rsidR="003A352E" w:rsidRDefault="003A352E" w:rsidP="00CE10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E1013" w:rsidRPr="00CE1013" w:rsidRDefault="008E330A" w:rsidP="00CE10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="00CE101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CE1013" w:rsidRPr="00CE101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Требования к обеспечению информационной безопасности.</w:t>
      </w:r>
    </w:p>
    <w:p w:rsidR="00CE1013" w:rsidRDefault="00CE1013" w:rsidP="00FF6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0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8E330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E1013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действия сотрудников подрядной организации на серверах и АРМ должны протоколироваться и храниться на случай необходимости проведения служебных расследований.</w:t>
      </w:r>
    </w:p>
    <w:p w:rsidR="00CE1013" w:rsidRDefault="00CE1013" w:rsidP="00FF6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30D9F" w:rsidRPr="002D4066" w:rsidRDefault="008E330A" w:rsidP="00FF62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D30D9F"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 Гарантии Исполнителя.</w:t>
      </w:r>
    </w:p>
    <w:p w:rsidR="006208C5" w:rsidRPr="002D4066" w:rsidRDefault="006208C5" w:rsidP="008E33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Надлежащее качество оказания услуг в полном объёме в соответствии с Техническим заданием.</w:t>
      </w:r>
    </w:p>
    <w:p w:rsidR="006208C5" w:rsidRPr="002D4066" w:rsidRDefault="006208C5" w:rsidP="008E33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Оказание всех услуг в установленные сроки. </w:t>
      </w:r>
    </w:p>
    <w:p w:rsidR="00D30D9F" w:rsidRPr="00CE1013" w:rsidRDefault="00CE1013" w:rsidP="009253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013"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/>
        </w:rPr>
        <w:t>Исполнитель несет ответственность за неисполнение или ненадлежащее исполнение своих обязанностей в соответствии с действующим законодательством Российской Федерации.</w:t>
      </w:r>
    </w:p>
    <w:p w:rsidR="00FF62D2" w:rsidRDefault="00FF62D2" w:rsidP="00FF6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330A" w:rsidRDefault="00475070" w:rsidP="0047507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Приложение: 1. Перечень объектов, на 1л.</w:t>
      </w:r>
    </w:p>
    <w:p w:rsidR="00475070" w:rsidRPr="00475070" w:rsidRDefault="00475070" w:rsidP="00475070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2.</w:t>
      </w:r>
      <w:r w:rsidRPr="00475070">
        <w:rPr>
          <w:rFonts w:ascii="Times New Roman" w:hAnsi="Times New Roman" w:cs="Times New Roman"/>
          <w:sz w:val="26"/>
          <w:szCs w:val="26"/>
        </w:rPr>
        <w:t>Ведомость объемов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475070">
        <w:rPr>
          <w:rFonts w:ascii="Times New Roman" w:hAnsi="Times New Roman" w:cs="Times New Roman"/>
          <w:sz w:val="26"/>
          <w:szCs w:val="26"/>
        </w:rPr>
        <w:t xml:space="preserve"> на 1 л.</w:t>
      </w:r>
    </w:p>
    <w:p w:rsidR="00475070" w:rsidRDefault="00475070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592E7E" w:rsidRDefault="006208C5" w:rsidP="00FF62D2">
      <w:pPr>
        <w:jc w:val="both"/>
        <w:rPr>
          <w:rFonts w:ascii="Times New Roman" w:hAnsi="Times New Roman" w:cs="Times New Roman"/>
          <w:sz w:val="26"/>
          <w:szCs w:val="26"/>
        </w:rPr>
      </w:pPr>
      <w:r w:rsidRPr="002D4066">
        <w:rPr>
          <w:rFonts w:ascii="Times New Roman" w:hAnsi="Times New Roman" w:cs="Times New Roman"/>
          <w:sz w:val="26"/>
          <w:szCs w:val="26"/>
        </w:rPr>
        <w:t xml:space="preserve">Начальник ОКиИБ                        </w:t>
      </w:r>
      <w:r w:rsidR="00814BD3">
        <w:rPr>
          <w:rFonts w:ascii="Times New Roman" w:hAnsi="Times New Roman" w:cs="Times New Roman"/>
          <w:sz w:val="26"/>
          <w:szCs w:val="26"/>
        </w:rPr>
        <w:t xml:space="preserve">        </w:t>
      </w:r>
      <w:r w:rsidRPr="002D406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Пышкин Б.Б.</w:t>
      </w:r>
    </w:p>
    <w:p w:rsidR="004C3CC7" w:rsidRDefault="004C3CC7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C3CC7" w:rsidRDefault="004C3CC7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C3CC7" w:rsidRDefault="004C3CC7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C3CC7" w:rsidRDefault="004C3CC7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C3CC7" w:rsidRDefault="004C3CC7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C3CC7" w:rsidRDefault="004C3CC7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C3CC7" w:rsidRDefault="004C3CC7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C3CC7" w:rsidRDefault="00B13849" w:rsidP="00FF62D2">
      <w:pPr>
        <w:jc w:val="both"/>
        <w:rPr>
          <w:rFonts w:ascii="Times New Roman" w:hAnsi="Times New Roman" w:cs="Times New Roman"/>
          <w:sz w:val="26"/>
          <w:szCs w:val="26"/>
        </w:rPr>
      </w:pPr>
      <w:r w:rsidRPr="00B13849">
        <w:rPr>
          <w:rFonts w:ascii="Times New Roman" w:hAnsi="Times New Roman" w:cs="Times New Roman"/>
          <w:sz w:val="26"/>
          <w:szCs w:val="26"/>
        </w:rPr>
        <w:t>[1] Максимальный срок оплаты поставленных товаров (выполненных работ, оказанных услуг) по договору (отдельному этапу договора), заключенному по результатам закупки с субъектом малого и среднего предпринимательства составляет не более 7 (семи) рабочих дней с даты приемки поставленного товара, выполненной работы (ее результатов), оказанной услуги по договору (отдельному этапу договора).</w:t>
      </w:r>
      <w:bookmarkStart w:id="0" w:name="_GoBack"/>
      <w:bookmarkEnd w:id="0"/>
    </w:p>
    <w:sectPr w:rsidR="004C3CC7" w:rsidSect="002D4066"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0BE" w:rsidRDefault="00FF70BE" w:rsidP="00D30D9F">
      <w:pPr>
        <w:spacing w:after="0" w:line="240" w:lineRule="auto"/>
      </w:pPr>
      <w:r>
        <w:separator/>
      </w:r>
    </w:p>
  </w:endnote>
  <w:endnote w:type="continuationSeparator" w:id="0">
    <w:p w:rsidR="00FF70BE" w:rsidRDefault="00FF70BE" w:rsidP="00D30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0BE" w:rsidRDefault="00FF70BE" w:rsidP="00D30D9F">
      <w:pPr>
        <w:spacing w:after="0" w:line="240" w:lineRule="auto"/>
      </w:pPr>
      <w:r>
        <w:separator/>
      </w:r>
    </w:p>
  </w:footnote>
  <w:footnote w:type="continuationSeparator" w:id="0">
    <w:p w:rsidR="00FF70BE" w:rsidRDefault="00FF70BE" w:rsidP="00D30D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3360D"/>
    <w:multiLevelType w:val="hybridMultilevel"/>
    <w:tmpl w:val="C308A752"/>
    <w:lvl w:ilvl="0" w:tplc="6B4833D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1EA01BD5"/>
    <w:multiLevelType w:val="multilevel"/>
    <w:tmpl w:val="96A6C688"/>
    <w:lvl w:ilvl="0">
      <w:start w:val="1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9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33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2F6F7878"/>
    <w:multiLevelType w:val="hybridMultilevel"/>
    <w:tmpl w:val="1A964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E48"/>
    <w:rsid w:val="000F19A5"/>
    <w:rsid w:val="00135E48"/>
    <w:rsid w:val="00143A28"/>
    <w:rsid w:val="001F3AB2"/>
    <w:rsid w:val="00207D2B"/>
    <w:rsid w:val="002677FE"/>
    <w:rsid w:val="002A31FD"/>
    <w:rsid w:val="002D4066"/>
    <w:rsid w:val="002F45E0"/>
    <w:rsid w:val="00306ACA"/>
    <w:rsid w:val="003129FE"/>
    <w:rsid w:val="00362CE0"/>
    <w:rsid w:val="00373880"/>
    <w:rsid w:val="003A352E"/>
    <w:rsid w:val="004240A6"/>
    <w:rsid w:val="004431C0"/>
    <w:rsid w:val="00475070"/>
    <w:rsid w:val="004B504A"/>
    <w:rsid w:val="004C3CC7"/>
    <w:rsid w:val="005322B3"/>
    <w:rsid w:val="0059033D"/>
    <w:rsid w:val="00592E7E"/>
    <w:rsid w:val="005A1C9A"/>
    <w:rsid w:val="005C4B5C"/>
    <w:rsid w:val="005E229E"/>
    <w:rsid w:val="006208C5"/>
    <w:rsid w:val="006E012F"/>
    <w:rsid w:val="007C0781"/>
    <w:rsid w:val="007E5838"/>
    <w:rsid w:val="00814BD3"/>
    <w:rsid w:val="00836CB2"/>
    <w:rsid w:val="008E330A"/>
    <w:rsid w:val="0092534A"/>
    <w:rsid w:val="0095105F"/>
    <w:rsid w:val="00B13849"/>
    <w:rsid w:val="00B46632"/>
    <w:rsid w:val="00BE18CE"/>
    <w:rsid w:val="00CE1013"/>
    <w:rsid w:val="00D30D9F"/>
    <w:rsid w:val="00D63192"/>
    <w:rsid w:val="00DB604B"/>
    <w:rsid w:val="00E019E6"/>
    <w:rsid w:val="00E13946"/>
    <w:rsid w:val="00E63DBA"/>
    <w:rsid w:val="00F37DD9"/>
    <w:rsid w:val="00FF62D2"/>
    <w:rsid w:val="00FF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29E16-9DC6-4FBD-8200-E8FEEB196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AB2"/>
    <w:pPr>
      <w:ind w:left="720"/>
      <w:contextualSpacing/>
    </w:pPr>
  </w:style>
  <w:style w:type="character" w:customStyle="1" w:styleId="FontStyle66">
    <w:name w:val="Font Style66"/>
    <w:uiPriority w:val="99"/>
    <w:rsid w:val="004B504A"/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unhideWhenUsed/>
    <w:rsid w:val="00D30D9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D30D9F"/>
    <w:rPr>
      <w:rFonts w:ascii="Calibri" w:eastAsia="Calibri" w:hAnsi="Calibri" w:cs="Times New Roman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D30D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4</Pages>
  <Words>1301</Words>
  <Characters>7418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Пышкин Борис Борисович</dc:creator>
  <cp:keywords/>
  <dc:description/>
  <cp:lastModifiedBy>Пышкин Борис Борисович</cp:lastModifiedBy>
  <cp:revision>28</cp:revision>
  <cp:lastPrinted>2022-04-21T11:04:00Z</cp:lastPrinted>
  <dcterms:created xsi:type="dcterms:W3CDTF">2022-04-20T08:03:00Z</dcterms:created>
  <dcterms:modified xsi:type="dcterms:W3CDTF">2026-07-29T12:05:00Z</dcterms:modified>
</cp:coreProperties>
</file>